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D" w:rsidRDefault="007C30AD" w:rsidP="007C30AD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Конспект урока</w:t>
      </w:r>
    </w:p>
    <w:p w:rsidR="007C30AD" w:rsidRDefault="007C30AD" w:rsidP="007C30AD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Кочубей Светланы Александровны,</w:t>
      </w:r>
    </w:p>
    <w:p w:rsidR="007C30AD" w:rsidRDefault="007C30AD" w:rsidP="007C30AD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учителя русского языка и литературы МБОУ «СОШ№7 г. Медногорска».</w:t>
      </w:r>
    </w:p>
    <w:p w:rsidR="007C30AD" w:rsidRDefault="007C30AD" w:rsidP="007C3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0AD" w:rsidRDefault="007C30AD" w:rsidP="007C30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7C30AD" w:rsidRDefault="007C30AD" w:rsidP="007C30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</w:t>
      </w:r>
    </w:p>
    <w:p w:rsidR="007C30AD" w:rsidRDefault="007C30AD" w:rsidP="007C30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Учебник:   </w:t>
      </w:r>
      <w:r>
        <w:rPr>
          <w:rFonts w:ascii="Times New Roman" w:hAnsi="Times New Roman"/>
        </w:rPr>
        <w:t>В.И. Коровин   «Литература 10 класс: Учебник в 2-х ч.». – М.: Просвещение, 2009 г.</w:t>
      </w:r>
    </w:p>
    <w:p w:rsidR="007C30AD" w:rsidRDefault="007C30AD" w:rsidP="007C30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обучения: базовый.</w:t>
      </w:r>
    </w:p>
    <w:p w:rsidR="007C30AD" w:rsidRDefault="007C30AD" w:rsidP="007C30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 урока:  </w:t>
      </w:r>
      <w:r>
        <w:rPr>
          <w:rFonts w:ascii="Times New Roman" w:hAnsi="Times New Roman" w:cs="Times New Roman"/>
          <w:bCs/>
          <w:color w:val="333333"/>
          <w:sz w:val="24"/>
        </w:rPr>
        <w:t>А.Н.Островский.</w:t>
      </w:r>
      <w:r>
        <w:rPr>
          <w:rFonts w:ascii="Times New Roman" w:hAnsi="Times New Roman" w:cs="Times New Roman"/>
          <w:color w:val="333333"/>
          <w:sz w:val="24"/>
        </w:rPr>
        <w:t xml:space="preserve"> Театр Островского. Этапы биографии и творчества.</w:t>
      </w:r>
    </w:p>
    <w:p w:rsidR="007C30AD" w:rsidRDefault="007C30AD" w:rsidP="007C30A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/>
          <w:sz w:val="24"/>
          <w:szCs w:val="24"/>
        </w:rPr>
        <w:t>часов</w:t>
      </w:r>
      <w:proofErr w:type="gramEnd"/>
      <w:r>
        <w:rPr>
          <w:rFonts w:ascii="Times New Roman" w:hAnsi="Times New Roman"/>
          <w:sz w:val="24"/>
          <w:szCs w:val="24"/>
        </w:rPr>
        <w:t xml:space="preserve"> отведенное на изучение темы: 1</w:t>
      </w:r>
    </w:p>
    <w:p w:rsidR="007C30AD" w:rsidRDefault="007C30AD" w:rsidP="007C30A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урока в системе уроков по теме: 1</w:t>
      </w:r>
    </w:p>
    <w:p w:rsidR="007C30AD" w:rsidRDefault="007C30AD" w:rsidP="007C30A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урока: раскрыть роль А.Н.Островского в развитии русской драматургии и театра; увлечь учащихся жизнью и творчеством драматурга.</w:t>
      </w:r>
    </w:p>
    <w:p w:rsidR="007C30AD" w:rsidRDefault="007C30AD" w:rsidP="007C30A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Задача урока:</w:t>
      </w:r>
    </w:p>
    <w:p w:rsidR="007C30AD" w:rsidRDefault="007C30AD" w:rsidP="007C30AD">
      <w:pPr>
        <w:pStyle w:val="a5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Образовательная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определить своеобразие творчества А.Н.Островского, выражающееся в отражении проблем эпохи; показать новаторство и традиции в его пьесах, своеобразие его стиля. </w:t>
      </w:r>
    </w:p>
    <w:p w:rsidR="007C30AD" w:rsidRDefault="007C30AD" w:rsidP="007C30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обогащение высказываний учащихся литературоведческой лексикой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способствовать развитию памяти, мышления, речи, умению аргументировать свои ответы; устанавливать причинно-следственные связи; решать проблемные задачи, анализировать, делать обобщающие выводы.</w:t>
      </w:r>
    </w:p>
    <w:p w:rsidR="007C30AD" w:rsidRDefault="007C30AD" w:rsidP="007C30AD">
      <w:pPr>
        <w:pStyle w:val="a4"/>
        <w:numPr>
          <w:ilvl w:val="0"/>
          <w:numId w:val="2"/>
        </w:numPr>
        <w:rPr>
          <w:rFonts w:ascii="Calibri" w:hAnsi="Calibri"/>
          <w:sz w:val="20"/>
          <w:szCs w:val="20"/>
        </w:rPr>
      </w:pPr>
      <w:proofErr w:type="gramStart"/>
      <w:r>
        <w:rPr>
          <w:b/>
          <w:i/>
        </w:rPr>
        <w:t>Воспитательная</w:t>
      </w:r>
      <w:proofErr w:type="gramEnd"/>
      <w:r>
        <w:rPr>
          <w:b/>
          <w:i/>
        </w:rPr>
        <w:t xml:space="preserve">: </w:t>
      </w:r>
      <w:r>
        <w:t>формирование гражданственности и патриотизма</w:t>
      </w:r>
      <w:r>
        <w:rPr>
          <w:sz w:val="20"/>
          <w:szCs w:val="20"/>
        </w:rPr>
        <w:t xml:space="preserve">; </w:t>
      </w:r>
      <w:r>
        <w:t>учить самостоятельности, способствовать формированию потребности приобретать умения по самоорганизации.</w:t>
      </w:r>
    </w:p>
    <w:p w:rsidR="007C30AD" w:rsidRDefault="007C30AD" w:rsidP="007C30A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 Компьютер,  проектор, фильм «Колумб Замоскворечья»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Tube</w:t>
      </w:r>
      <w:proofErr w:type="spellEnd"/>
      <w:r>
        <w:rPr>
          <w:rFonts w:ascii="Times New Roman" w:hAnsi="Times New Roman"/>
          <w:sz w:val="24"/>
          <w:szCs w:val="24"/>
        </w:rPr>
        <w:t xml:space="preserve"> 3.31минута</w:t>
      </w:r>
    </w:p>
    <w:p w:rsidR="007C30AD" w:rsidRDefault="007C30AD" w:rsidP="007C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C30AD" w:rsidRDefault="007C30AD" w:rsidP="007C30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А.И., Некрасов В.Н. Театр Островского. – М., 1986.</w:t>
      </w:r>
    </w:p>
    <w:p w:rsidR="007C30AD" w:rsidRDefault="007C30AD" w:rsidP="007C30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А.И. Островский – комедиограф. – М., 1981.</w:t>
      </w:r>
    </w:p>
    <w:p w:rsidR="007C30AD" w:rsidRDefault="007C30AD" w:rsidP="007C30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Лакшин В.Я. Александр Николаевич Островский. – М., 1982.</w:t>
      </w:r>
    </w:p>
    <w:p w:rsidR="007C30AD" w:rsidRDefault="007C30AD" w:rsidP="007C30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Лотман Л.М. Драматургия Островского// История русской драматургии. – Л., 1987.</w:t>
      </w:r>
    </w:p>
    <w:p w:rsidR="007C30AD" w:rsidRDefault="007C30AD" w:rsidP="007C30AD"/>
    <w:p w:rsidR="007C30AD" w:rsidRDefault="007C30AD" w:rsidP="007C30AD"/>
    <w:p w:rsidR="007C30AD" w:rsidRDefault="007C30AD" w:rsidP="007C30AD"/>
    <w:p w:rsidR="007C30AD" w:rsidRPr="00933A37" w:rsidRDefault="00C5229A" w:rsidP="00C52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A37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7437"/>
        <w:gridCol w:w="3697"/>
      </w:tblGrid>
      <w:tr w:rsidR="007C30AD" w:rsidTr="007C30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0AD" w:rsidRDefault="007C30AD"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0AD" w:rsidRDefault="007C3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  урока</w:t>
            </w:r>
          </w:p>
          <w:p w:rsidR="007C30AD" w:rsidRDefault="007C30A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0AD" w:rsidRDefault="007C30A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0AD" w:rsidRDefault="007C30A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C5229A" w:rsidTr="00EC43A9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5229A" w:rsidRPr="00C5229A" w:rsidRDefault="00C5229A" w:rsidP="00C522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229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</w:t>
            </w:r>
            <w:proofErr w:type="gramStart"/>
            <w:r w:rsidRPr="00C5229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52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мотивационный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1.Формирование мотива действий.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(умение строить логическую цепь размышлений); 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(умение выражать свои мысли, строить высказывания в соответствие с задачами коммуникации);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(Формирование учебной мотивации);</w:t>
            </w:r>
          </w:p>
          <w:p w:rsidR="00C5229A" w:rsidRDefault="00C5229A"/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Садитесь.</w:t>
            </w:r>
          </w:p>
          <w:p w:rsidR="00C5229A" w:rsidRDefault="00C5229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9A" w:rsidRDefault="00C5229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доску.</w:t>
            </w:r>
          </w:p>
          <w:p w:rsidR="00C5229A" w:rsidRDefault="00C5229A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9A" w:rsidRDefault="00C5229A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фильма «Колумб Замоскворечья».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9A" w:rsidRDefault="00C522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Проверяют свою</w:t>
            </w:r>
          </w:p>
          <w:p w:rsidR="00C5229A" w:rsidRDefault="00C522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готовность </w:t>
            </w:r>
          </w:p>
          <w:p w:rsidR="00C5229A" w:rsidRDefault="00C522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  уроку</w:t>
            </w:r>
          </w:p>
          <w:p w:rsidR="00C5229A" w:rsidRDefault="00C5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фильма</w:t>
            </w:r>
          </w:p>
        </w:tc>
      </w:tr>
      <w:tr w:rsidR="00C5229A" w:rsidTr="00EC43A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2.Актуализация знаний. 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(Осуществлять актуализацию личного жизненного опыта);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(осознание, что уже освоено и что еще подлежит усвоению, а также качество и уровень усвоения; умение вступать в диалог);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Умение решать учебные проблемы, возникающие в ходе коллективной работы)</w:t>
            </w:r>
            <w:proofErr w:type="gramEnd"/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/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Какую страну открыл для литературы Островский?</w:t>
            </w:r>
          </w:p>
          <w:p w:rsidR="00C5229A" w:rsidRDefault="00C522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5229A" w:rsidRDefault="00C522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это открытие было совершено и было столь важно для русской литературы, мы попытаемся с вами выяснить по ходу урока.</w:t>
            </w:r>
          </w:p>
          <w:p w:rsidR="00C5229A" w:rsidRDefault="00C5229A"/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Высказывают свои     предложения по     содержанию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вопроса:     размышляют, </w:t>
            </w:r>
          </w:p>
          <w:p w:rsidR="00C5229A" w:rsidRDefault="00C5229A">
            <w:pPr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вопрос,</w:t>
            </w:r>
          </w:p>
          <w:p w:rsidR="00C5229A" w:rsidRDefault="00C5229A">
            <w:r>
              <w:rPr>
                <w:rFonts w:ascii="Times New Roman" w:hAnsi="Times New Roman"/>
                <w:sz w:val="24"/>
                <w:szCs w:val="24"/>
              </w:rPr>
              <w:t>аргументируют ответ</w:t>
            </w:r>
          </w:p>
          <w:p w:rsidR="00C5229A" w:rsidRDefault="00C5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(Замоскворечье, мир купцов и мещан)</w:t>
            </w:r>
          </w:p>
          <w:p w:rsidR="00C5229A" w:rsidRDefault="00C5229A">
            <w:pPr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>
            <w:pPr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Ставят цели, формулируют (уточняют) тему урока.</w:t>
            </w:r>
          </w:p>
          <w:p w:rsidR="00C5229A" w:rsidRDefault="00C5229A"/>
        </w:tc>
      </w:tr>
      <w:tr w:rsidR="00C5229A" w:rsidTr="00C5229A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5229A" w:rsidRPr="00C5229A" w:rsidRDefault="00C5229A" w:rsidP="00C522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операционно-исполнительский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Построение учебной задачи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слушать в соответствии с целевой установкой;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строить понятные для соучастников высказывания;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C5229A" w:rsidRDefault="00C5229A">
            <w:r>
              <w:rPr>
                <w:rFonts w:ascii="Times New Roman" w:hAnsi="Times New Roman"/>
                <w:sz w:val="24"/>
                <w:szCs w:val="24"/>
              </w:rPr>
              <w:t>- формирование учебной мотивации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1. Обращение  к  учащимся: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запишем в тетради тему урока, а также годы жизни Александра Николаевича Островского - 1823-1886. </w:t>
            </w:r>
          </w:p>
          <w:p w:rsidR="00C5229A" w:rsidRDefault="00C5229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t xml:space="preserve">- Эпиграфом к уроку я выбрала слова И.А. Гончарова о творчестве драматурга: </w:t>
            </w:r>
            <w:r>
              <w:rPr>
                <w:i/>
              </w:rPr>
              <w:t xml:space="preserve">«Литературе Вы </w:t>
            </w:r>
            <w:proofErr w:type="gramStart"/>
            <w:r>
              <w:rPr>
                <w:i/>
              </w:rPr>
              <w:t>принесли в дар целую</w:t>
            </w:r>
            <w:proofErr w:type="gramEnd"/>
            <w:r>
              <w:rPr>
                <w:i/>
              </w:rPr>
              <w:t xml:space="preserve"> библиотеку художественных произведений, для сцены создали свой особый мир…только после вас мы, русские, можем с гордостью сказать: «У нас есть свой русский национальный театр»</w:t>
            </w:r>
          </w:p>
          <w:p w:rsidR="00C5229A" w:rsidRDefault="00C5229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rPr>
                <w:color w:val="252525"/>
              </w:rPr>
              <w:t>Вопрос к учащимся: Как вы понимаете слова И.А. Гончарова о творчестве А.Н.Островского?</w:t>
            </w:r>
          </w:p>
          <w:p w:rsidR="00C5229A" w:rsidRDefault="00C5229A"/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pStyle w:val="a5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1.Ученики </w:t>
            </w:r>
          </w:p>
          <w:p w:rsidR="00C5229A" w:rsidRDefault="00C5229A">
            <w:pPr>
              <w:pStyle w:val="a5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записи в тетради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>
            <w:r>
              <w:rPr>
                <w:rFonts w:ascii="Times New Roman" w:hAnsi="Times New Roman"/>
                <w:sz w:val="24"/>
                <w:szCs w:val="24"/>
              </w:rPr>
              <w:t>2. Ученики размышляют, отвечают на вопрос, аргументируют ответ</w:t>
            </w:r>
          </w:p>
        </w:tc>
      </w:tr>
      <w:tr w:rsidR="00C5229A" w:rsidTr="00466047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Решение учебной задачи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(овладение  способами решения проблем; структурировать услышанную информацию в нужной форме; извлекая нужную информацию, отбрасывая второстепенную; умение вести поиск и выделять необходимую информацию)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(формирование учебной мотивации.)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(умение создавать  высказывания; умение осуществлять продуктивное взаимодействие с учителем;</w:t>
            </w:r>
          </w:p>
          <w:p w:rsidR="00C5229A" w:rsidRDefault="00C5229A"/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Лекция о биографии писателя</w:t>
            </w:r>
          </w:p>
          <w:p w:rsidR="00C5229A" w:rsidRDefault="00C5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познакомимся с этапами биографии А.Н. Островского.</w:t>
            </w:r>
          </w:p>
          <w:p w:rsidR="00C5229A" w:rsidRDefault="00C522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 Николаевич Островский родился в Замоскворечье в 1823 году. Его отец, Николай Федорович,  - сын священника, поступивший на государственную службу и получивший дворянст</w:t>
            </w:r>
            <w:r>
              <w:rPr>
                <w:rFonts w:ascii="Times New Roman" w:hAnsi="Times New Roman" w:cs="Times New Roman"/>
              </w:rPr>
              <w:softHyphen/>
              <w:t xml:space="preserve">во. Мать, Любовь Ивановна, урожденная </w:t>
            </w:r>
            <w:proofErr w:type="spellStart"/>
            <w:r>
              <w:rPr>
                <w:rFonts w:ascii="Times New Roman" w:hAnsi="Times New Roman" w:cs="Times New Roman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</w:rPr>
              <w:t>,- из бедного духовен</w:t>
            </w:r>
            <w:r>
              <w:rPr>
                <w:rFonts w:ascii="Times New Roman" w:hAnsi="Times New Roman" w:cs="Times New Roman"/>
              </w:rPr>
              <w:softHyphen/>
              <w:t>ства, рано умерла. Ее место заня</w:t>
            </w:r>
            <w:r>
              <w:rPr>
                <w:rFonts w:ascii="Times New Roman" w:hAnsi="Times New Roman" w:cs="Times New Roman"/>
              </w:rPr>
              <w:softHyphen/>
              <w:t>ла мачеха, происходившая из старинного дворянского рода об</w:t>
            </w:r>
            <w:r>
              <w:rPr>
                <w:rFonts w:ascii="Times New Roman" w:hAnsi="Times New Roman" w:cs="Times New Roman"/>
              </w:rPr>
              <w:softHyphen/>
              <w:t xml:space="preserve">русевших шведов, заботившаяся о хорошем воспитании для своих детей и пасынков.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1835-1840 годах Островский учится в 1-ой Мо</w:t>
            </w:r>
            <w:r>
              <w:rPr>
                <w:rFonts w:ascii="Times New Roman" w:hAnsi="Times New Roman" w:cs="Times New Roman"/>
              </w:rPr>
              <w:softHyphen/>
              <w:t>сковской гимназии. С 1840 по 1843 годы -  в Московском университе</w:t>
            </w:r>
            <w:r>
              <w:rPr>
                <w:rFonts w:ascii="Times New Roman" w:hAnsi="Times New Roman" w:cs="Times New Roman"/>
              </w:rPr>
              <w:softHyphen/>
              <w:t>те на юридическом факультете, но увлекается театром и литерату</w:t>
            </w:r>
            <w:r>
              <w:rPr>
                <w:rFonts w:ascii="Times New Roman" w:hAnsi="Times New Roman" w:cs="Times New Roman"/>
              </w:rPr>
              <w:softHyphen/>
              <w:t xml:space="preserve">рой и бросает университет.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1843 году по настоянию отца посту</w:t>
            </w:r>
            <w:r>
              <w:rPr>
                <w:rFonts w:ascii="Times New Roman" w:hAnsi="Times New Roman" w:cs="Times New Roman"/>
              </w:rPr>
              <w:softHyphen/>
              <w:t xml:space="preserve">пил канцеляристом в Московский </w:t>
            </w:r>
            <w:proofErr w:type="gramStart"/>
            <w:r>
              <w:rPr>
                <w:rFonts w:ascii="Times New Roman" w:hAnsi="Times New Roman" w:cs="Times New Roman"/>
              </w:rPr>
              <w:t>совестной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суд. Эта работа дала богатейший материал для будущего творчества драматурга; Островский записывал все сколько-нибудь примечательные случаи из купеческой и мещанской жизни.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1845 был переведен на вне</w:t>
            </w:r>
            <w:r>
              <w:rPr>
                <w:rFonts w:ascii="Times New Roman" w:hAnsi="Times New Roman" w:cs="Times New Roman"/>
              </w:rPr>
              <w:softHyphen/>
              <w:t xml:space="preserve">штатную службу в Московский </w:t>
            </w:r>
            <w:r>
              <w:rPr>
                <w:rFonts w:ascii="Times New Roman" w:hAnsi="Times New Roman" w:cs="Times New Roman"/>
              </w:rPr>
              <w:lastRenderedPageBreak/>
              <w:t>коммерческий суд, который по</w:t>
            </w:r>
            <w:r>
              <w:rPr>
                <w:rFonts w:ascii="Times New Roman" w:hAnsi="Times New Roman" w:cs="Times New Roman"/>
              </w:rPr>
              <w:softHyphen/>
              <w:t>кинул в 1851, чтобы стать про</w:t>
            </w:r>
            <w:r>
              <w:rPr>
                <w:rFonts w:ascii="Times New Roman" w:hAnsi="Times New Roman" w:cs="Times New Roman"/>
              </w:rPr>
              <w:softHyphen/>
              <w:t xml:space="preserve">фессиональным литератором.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1849 года Островский живет в гражданском бра</w:t>
            </w:r>
            <w:r>
              <w:rPr>
                <w:rFonts w:ascii="Times New Roman" w:hAnsi="Times New Roman" w:cs="Times New Roman"/>
              </w:rPr>
              <w:softHyphen/>
              <w:t xml:space="preserve">ке с Агафьей Ивановной, девицей из мещан. Разгневанный отец Островского, считавший этот союз неравным, отказал молодым в материальной поддержке. От этого брака у Островского будет 4 детей.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смерти жены в 1869 году он обвенчается с Марией Васильевной Бахметьевой, актрисой Малого театра. Она подарит Островскому еще 5 детей. 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1852 по 1854 годы Островский принимал активное участие в кружке сотрудников журнала «Москвитянин», издаваемого М.П. Погодиным. «Молодая редакция» стремилась сделать журнал орга</w:t>
            </w:r>
            <w:r>
              <w:rPr>
                <w:rFonts w:ascii="Times New Roman" w:hAnsi="Times New Roman" w:cs="Times New Roman"/>
              </w:rPr>
              <w:softHyphen/>
              <w:t>ном нового течения обществен</w:t>
            </w:r>
            <w:r>
              <w:rPr>
                <w:rFonts w:ascii="Times New Roman" w:hAnsi="Times New Roman" w:cs="Times New Roman"/>
              </w:rPr>
              <w:softHyphen/>
              <w:t>ной мысли, родственного славянофильству. А в 1855-1860 годах Островский сближается с рево</w:t>
            </w:r>
            <w:r>
              <w:rPr>
                <w:rFonts w:ascii="Times New Roman" w:hAnsi="Times New Roman" w:cs="Times New Roman"/>
              </w:rPr>
              <w:softHyphen/>
              <w:t xml:space="preserve">люционерами-демократами.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– писатель-путешественник. В поисках материала к своим произведениям он исколесил полстраны и пол-Европы: 1856 — «литературная экспеди</w:t>
            </w:r>
            <w:r>
              <w:rPr>
                <w:rFonts w:ascii="Times New Roman" w:hAnsi="Times New Roman" w:cs="Times New Roman"/>
              </w:rPr>
              <w:softHyphen/>
              <w:t>ция» по Волге; 1857 — продол</w:t>
            </w:r>
            <w:r>
              <w:rPr>
                <w:rFonts w:ascii="Times New Roman" w:hAnsi="Times New Roman" w:cs="Times New Roman"/>
              </w:rPr>
              <w:softHyphen/>
              <w:t>жение «Литературной экспеди</w:t>
            </w:r>
            <w:r>
              <w:rPr>
                <w:rFonts w:ascii="Times New Roman" w:hAnsi="Times New Roman" w:cs="Times New Roman"/>
              </w:rPr>
              <w:softHyphen/>
              <w:t xml:space="preserve">ции» (Ярославль); 1860 — поездка на юг: Воронеж, Харьков, Одесса, Крым;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1862 году Островский путешествует по Германии, Австрии, Италии с посе</w:t>
            </w:r>
            <w:r>
              <w:rPr>
                <w:rFonts w:ascii="Times New Roman" w:hAnsi="Times New Roman" w:cs="Times New Roman"/>
              </w:rPr>
              <w:softHyphen/>
              <w:t>щением Парижа и Лондона; в 1865 — поездка по Волге: Нижний Новгород, Казань, Сим</w:t>
            </w:r>
            <w:r>
              <w:rPr>
                <w:rFonts w:ascii="Times New Roman" w:hAnsi="Times New Roman" w:cs="Times New Roman"/>
              </w:rPr>
              <w:softHyphen/>
              <w:t xml:space="preserve">бирск, Самара, Саратов; в 1883 году — путешествие в Закавказье. </w:t>
            </w:r>
          </w:p>
          <w:p w:rsidR="00C5229A" w:rsidRDefault="00C5229A">
            <w:pPr>
              <w:ind w:firstLine="709"/>
            </w:pPr>
            <w:r>
              <w:rPr>
                <w:rFonts w:ascii="Times New Roman" w:hAnsi="Times New Roman" w:cs="Times New Roman"/>
              </w:rPr>
              <w:t xml:space="preserve"> В 1864 года Островский — член-корреспондент Академии наук. Он один из основателей и активный участник «Литературного фонда» (1859), инициатор создания «Артистического кружка» (1865), ставшего клубом и школой русского актерства,</w:t>
            </w:r>
            <w:r>
              <w:t xml:space="preserve">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</w:rPr>
            </w:pPr>
            <w:r>
              <w:t>«</w:t>
            </w:r>
            <w:r>
              <w:rPr>
                <w:rFonts w:ascii="Times New Roman" w:hAnsi="Times New Roman" w:cs="Times New Roman"/>
              </w:rPr>
              <w:t>Общества русских драматических писателей и оперных композиторов» (1874), занимавшегося охраной авторских прав театральных писателей, оказывавшего им материальную помощь.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Умер писатель за письменным столом в своем имении </w:t>
            </w:r>
            <w:proofErr w:type="spellStart"/>
            <w:r>
              <w:rPr>
                <w:rFonts w:ascii="Times New Roman" w:hAnsi="Times New Roman" w:cs="Times New Roman"/>
              </w:rPr>
              <w:t>Щелыкове</w:t>
            </w:r>
            <w:proofErr w:type="spellEnd"/>
            <w:r>
              <w:rPr>
                <w:rFonts w:ascii="Times New Roman" w:hAnsi="Times New Roman" w:cs="Times New Roman"/>
              </w:rPr>
              <w:t>, работая над переводом пьесы Шекспира «Антоний и Клеопатра».</w:t>
            </w:r>
          </w:p>
          <w:p w:rsidR="00C5229A" w:rsidRDefault="00C5229A"/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pStyle w:val="a5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Ученики работаю в тетрадях, делают записи по ходу лекции.</w:t>
            </w:r>
          </w:p>
          <w:p w:rsidR="00C5229A" w:rsidRDefault="00C522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229A" w:rsidRDefault="00C5229A"/>
        </w:tc>
      </w:tr>
      <w:tr w:rsidR="00C5229A" w:rsidTr="002374F1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5229A" w:rsidRPr="00C5229A" w:rsidRDefault="00C5229A" w:rsidP="00C522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  рефлекс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Подведение предварительных итогов урока.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(Осуществлять анализ  объекта; осознанно и произвольно строить речевое высказывание в устной форме);</w:t>
            </w:r>
          </w:p>
          <w:p w:rsidR="00C5229A" w:rsidRDefault="00C5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(Уметь формулировать собственное мнение и позицию);</w:t>
            </w:r>
          </w:p>
          <w:p w:rsidR="00C5229A" w:rsidRDefault="00C52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C5229A" w:rsidRDefault="00C5229A">
            <w:r>
              <w:rPr>
                <w:rFonts w:ascii="Times New Roman" w:hAnsi="Times New Roman"/>
                <w:sz w:val="24"/>
                <w:szCs w:val="24"/>
              </w:rPr>
              <w:t>(Дополнять, уточнять высказанные мнения по существу полученного задания);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Контрольные вопросы после прослушивания лекции: </w:t>
            </w:r>
          </w:p>
          <w:p w:rsidR="00C5229A" w:rsidRDefault="00C5229A">
            <w:pPr>
              <w:rPr>
                <w:rFonts w:ascii="Times New Roman" w:hAnsi="Times New Roman" w:cs="Times New Roman"/>
              </w:rPr>
            </w:pPr>
          </w:p>
          <w:p w:rsidR="00C5229A" w:rsidRDefault="00C5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учился Островский после гимназии? </w:t>
            </w:r>
          </w:p>
          <w:p w:rsidR="00C5229A" w:rsidRDefault="00C5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 каким журналом активно сотрудничал Островский в период с 1852 по 1854? </w:t>
            </w:r>
          </w:p>
          <w:p w:rsidR="00C5229A" w:rsidRDefault="00C5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города вошли в состав его «литературной экспедиции»?</w:t>
            </w:r>
          </w:p>
          <w:p w:rsidR="00C5229A" w:rsidRDefault="00C5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229A" w:rsidRDefault="00C5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Где умер писатель?  </w:t>
            </w:r>
          </w:p>
          <w:p w:rsidR="00C5229A" w:rsidRDefault="00C5229A"/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 отвечают на поставленные вопросы</w:t>
            </w:r>
          </w:p>
          <w:p w:rsidR="00C5229A" w:rsidRDefault="00C5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(МГУ юридический факультет)</w:t>
            </w:r>
          </w:p>
          <w:p w:rsidR="00C5229A" w:rsidRDefault="00C5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9A" w:rsidRDefault="00C5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(«Москвитянин») </w:t>
            </w:r>
          </w:p>
          <w:p w:rsidR="00C5229A" w:rsidRDefault="00C5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(Ярославль, Воронеж, Харьков и т.д.) </w:t>
            </w:r>
          </w:p>
          <w:p w:rsidR="00C5229A" w:rsidRDefault="00C5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Щелыково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29A" w:rsidRDefault="00C5229A"/>
        </w:tc>
      </w:tr>
      <w:tr w:rsidR="00C5229A" w:rsidTr="002374F1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Решение учебной задачи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(овладение  способами решения проблем; структурировать услышанную информацию в нужной форме; извлекая нужную информацию, отбрасывая второстепенную; умение вести поиск и выделять необходимую информацию)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(формирование учебной мотивации.)</w:t>
            </w: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5229A" w:rsidRDefault="00C522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C5229A" w:rsidRDefault="00C5229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(умение создавать  высказывания; умение осуществлять продуктивное взаимодействие с учителем</w:t>
            </w:r>
            <w:proofErr w:type="gramEnd"/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Лекция о творческом пути драматурга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творчество драматурга мы можем разделить на несколько этапов: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этап – 1847-1851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ранний период. Здесь чувствуется влияние на драматурга натуральной школы,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Гоголя, Герцена и Белинского. Пьеса «Свои люди сочтемся» - первая проба пера, но уже здесь проявились основные черты поэтики Островского: сосредоточенность вокруг нравственной проблематики; преобладание идейно-бытовых конфликтов; высокий уровень типизации. Эта пьеса, как и «Картина семейного счастья», была запрещена цензурой. 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этап – 1852-1954.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москвитянский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период. Это период сотрудничества с журналом «Москвитянин», в котором отстаивались славянофильские идеи.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Кстати, ребята, что такое славянофильство? (литературное и философское течение, ориентированное на выявление самобытности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России, её типовых отличий от Запада)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Островский чувствует, что идиллия патриархальной семьи может быть чревата драмой. Так, из-под его пера выходят драмы «Не в свои сани не садись», «Бедность не порок», «Не так живи, как хочется».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этап - 1855 – 1860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предреформенный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 В это время Островский сближается с демократами, сотрудничает с «Современником», а потом и с «Отечественными записками». Жало сатиры Островского обращено на пережитки крепостнического уклада и темные стороны нового буржуазного общества.  Например,  пьесы «Доходное место», «В чужом пиру похмелье», «Воспитанница».  Высшим проявлением демократических идей стала драма «Гроза».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этап - 1860-1886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пореформенный период. Островский активно занимается переводами.  Это период создания «сцен» и «картин»,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очерковость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Островский пишет исторические пьесы: «Дмитрий Самозванец и Василий Шуйский», «Тушино»,  «Воевода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 время создается множество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сатирических комедий: «Лес», «На всякого мудреца довольно простоты», «Бешеные деньги».  А также это время создания семейно-бытовой драмы. Её главная особенность 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безгеройность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центре стоит женщина, судьба которой определяет и организует сюжет. Здесь можно отметить такие драмы как «Таланты и поклонники», «Без вины виноватые» и вершина этого жанра – драма «Бесприданница».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Именно в поздний период творчества происходит развитие его драматургии от авторского театра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Черты авторского театра.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еще влияние классицистического театра. В пьесе заложено все: и трактовка каждой роли, и необходимые режиссерские приемы и оформление сцены. Все действие держится на разговорах героев, на репликах и монологах. Слово – еже само по себе действие. Пьесы отличаются досказанностью: каждый персонаж полностью высказывается. Творчество зрителя лишь в сопереживании.</w:t>
            </w:r>
          </w:p>
          <w:p w:rsidR="00C5229A" w:rsidRDefault="00C5229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Режиссерский: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персонажей к полной откровенности сменяется сдержанностью, замкнутостью. Откровенные признания уступают место намекам, иносказаниям… Свобода для режиссерской интерпретации. От зрителя уже требуется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соразмышление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229A" w:rsidRDefault="00C5229A"/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9A" w:rsidRDefault="00C5229A">
            <w:pPr>
              <w:pStyle w:val="a5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Ученики работаю в тетрадях, делают записи по ходу лекции.</w:t>
            </w:r>
          </w:p>
          <w:p w:rsidR="00C5229A" w:rsidRDefault="00C5229A"/>
        </w:tc>
      </w:tr>
      <w:tr w:rsidR="003C050C" w:rsidTr="004835BD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050C" w:rsidRDefault="003C050C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0C" w:rsidRDefault="003C050C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Подведение  итогов урока.</w:t>
            </w:r>
          </w:p>
          <w:p w:rsidR="003C050C" w:rsidRDefault="003C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3C050C" w:rsidRDefault="003C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050C" w:rsidRDefault="003C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(Осуществлять анализ  объекта; осознанно и произвольно строить речевое высказывание в устной форме);</w:t>
            </w:r>
          </w:p>
          <w:p w:rsidR="003C050C" w:rsidRDefault="003C05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3C050C" w:rsidRDefault="003C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(Уметь формулировать собственное мнение и позицию);</w:t>
            </w:r>
          </w:p>
          <w:p w:rsidR="003C050C" w:rsidRDefault="003C05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3C050C" w:rsidRDefault="003C050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(Дополнять, уточнять высказанные мнения по существу полученного задания);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0C" w:rsidRDefault="003C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 после прослушивания лекции:</w:t>
            </w: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ставится героем пьес Островского?</w:t>
            </w: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Каковы основные черты поэтики драм Островского?</w:t>
            </w: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Перечислите черты авторского театра?</w:t>
            </w: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Каковы черты режиссерского театра? </w:t>
            </w: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Default="003C050C"/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0C" w:rsidRDefault="003C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 отвечают на поставленные вопросы</w:t>
            </w: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(Купцы, мещане)</w:t>
            </w: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(Идейно-бытовые конфликты, нравственная проблематика, высокий уровень типизации)</w:t>
            </w: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(Точная трактовка ролей; действие на монологах и обмене репликами; персонаж полностью высказывается; зритель только сопереживает).</w:t>
            </w: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(Намеки, иносказания, умолчания;</w:t>
            </w:r>
          </w:p>
          <w:p w:rsidR="003C050C" w:rsidRDefault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свобода для режиссерских интерпретаций; зритель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соразмышляет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3C050C" w:rsidRDefault="003C050C"/>
        </w:tc>
      </w:tr>
      <w:tr w:rsidR="003C050C" w:rsidTr="004835BD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0C" w:rsidRDefault="003C050C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0C" w:rsidRDefault="003C050C">
            <w:pPr>
              <w:pStyle w:val="a5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8. Итоговая самооценка</w:t>
            </w:r>
          </w:p>
          <w:p w:rsidR="003C050C" w:rsidRDefault="003C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  <w:p w:rsidR="003C050C" w:rsidRDefault="003C05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 формирование адекватной самооценки).</w:t>
            </w:r>
          </w:p>
          <w:p w:rsidR="003C050C" w:rsidRDefault="003C050C"/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0C" w:rsidRPr="003C050C" w:rsidRDefault="003C050C" w:rsidP="003C050C">
            <w:pPr>
              <w:rPr>
                <w:rFonts w:ascii="Times New Roman" w:hAnsi="Times New Roman"/>
              </w:rPr>
            </w:pPr>
            <w:r w:rsidRPr="003C050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3C050C">
              <w:rPr>
                <w:rFonts w:ascii="Times New Roman" w:hAnsi="Times New Roman"/>
              </w:rPr>
              <w:t>Учитель предлагает  оценить свою работу, используя рефлексивную карту.</w:t>
            </w:r>
          </w:p>
          <w:p w:rsidR="003C050C" w:rsidRDefault="003C050C" w:rsidP="003C050C"/>
          <w:p w:rsidR="003C050C" w:rsidRDefault="003C050C" w:rsidP="003C050C"/>
          <w:p w:rsidR="003C050C" w:rsidRDefault="003C050C" w:rsidP="003C050C"/>
          <w:p w:rsidR="003C050C" w:rsidRPr="003C050C" w:rsidRDefault="003C050C" w:rsidP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2. Учитель выставляет оценки за работу на уроке.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0C" w:rsidRDefault="003C050C">
            <w:pPr>
              <w:pStyle w:val="a5"/>
              <w:ind w:lef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Заполняют рефлексивную карту.</w:t>
            </w:r>
          </w:p>
          <w:p w:rsidR="003C050C" w:rsidRDefault="003C05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C050C" w:rsidRDefault="003C050C"/>
        </w:tc>
      </w:tr>
      <w:tr w:rsidR="007C30AD" w:rsidTr="007C30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AD" w:rsidRDefault="007C30AD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AD" w:rsidRDefault="007C30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Домашнее задание</w:t>
            </w:r>
          </w:p>
          <w:p w:rsidR="007C30AD" w:rsidRDefault="007C30A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7C30AD" w:rsidRDefault="007C30A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навыков результирующего, процессуального и прогностического самоконтроля.</w:t>
            </w:r>
          </w:p>
          <w:p w:rsidR="007C30AD" w:rsidRDefault="007C30AD"/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AD" w:rsidRDefault="007C30AD">
            <w:pPr>
              <w:rPr>
                <w:rFonts w:ascii="Times New Roman" w:hAnsi="Times New Roman" w:cs="Times New Roman"/>
              </w:rPr>
            </w:pPr>
          </w:p>
          <w:p w:rsidR="007C30AD" w:rsidRDefault="007C3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домашнего задания ученикам предлагается написать эссе по теме: «Как Островский стал драматическим писателем»</w:t>
            </w:r>
          </w:p>
          <w:p w:rsidR="003C050C" w:rsidRDefault="007C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</w:t>
            </w:r>
            <w:r w:rsidR="003C050C">
              <w:rPr>
                <w:rFonts w:ascii="Times New Roman" w:hAnsi="Times New Roman" w:cs="Times New Roman"/>
              </w:rPr>
              <w:t>готовка к анализу драмы «Гроза», знать содержание пьесы.</w:t>
            </w:r>
          </w:p>
          <w:p w:rsidR="007C30AD" w:rsidRDefault="00CD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Индивидуальное сообщение «Творческая история создания драмы «Гроза»</w:t>
            </w:r>
          </w:p>
          <w:p w:rsidR="007C30AD" w:rsidRDefault="007C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0AD" w:rsidRDefault="007C30AD"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Записывают домашнее задание</w:t>
            </w:r>
          </w:p>
        </w:tc>
      </w:tr>
    </w:tbl>
    <w:p w:rsidR="007C30AD" w:rsidRDefault="007C30AD" w:rsidP="007C30AD"/>
    <w:p w:rsidR="007C30AD" w:rsidRDefault="007C30AD" w:rsidP="007C30AD"/>
    <w:p w:rsidR="007C30AD" w:rsidRDefault="007C30AD" w:rsidP="007C30AD"/>
    <w:p w:rsidR="007C30AD" w:rsidRDefault="007C30AD" w:rsidP="007C30AD"/>
    <w:p w:rsidR="00EB12A3" w:rsidRDefault="00EB12A3"/>
    <w:sectPr w:rsidR="00EB12A3" w:rsidSect="007C30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5546"/>
    <w:multiLevelType w:val="hybridMultilevel"/>
    <w:tmpl w:val="A2FE9AB0"/>
    <w:lvl w:ilvl="0" w:tplc="C07AAA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E472D"/>
    <w:multiLevelType w:val="hybridMultilevel"/>
    <w:tmpl w:val="0E12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02CF"/>
    <w:multiLevelType w:val="hybridMultilevel"/>
    <w:tmpl w:val="C2F6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D76CF"/>
    <w:multiLevelType w:val="hybridMultilevel"/>
    <w:tmpl w:val="05B8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65D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0AD"/>
    <w:rsid w:val="003C050C"/>
    <w:rsid w:val="005F24C8"/>
    <w:rsid w:val="007C30AD"/>
    <w:rsid w:val="00882524"/>
    <w:rsid w:val="00933A37"/>
    <w:rsid w:val="00C5229A"/>
    <w:rsid w:val="00CD783B"/>
    <w:rsid w:val="00EA4FDA"/>
    <w:rsid w:val="00EB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C30A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7C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2017-01-29T18:23:00Z</dcterms:created>
  <dcterms:modified xsi:type="dcterms:W3CDTF">2017-02-06T07:50:00Z</dcterms:modified>
</cp:coreProperties>
</file>